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5A361FC7"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83281C">
        <w:rPr>
          <w:rFonts w:ascii="Verdana" w:hAnsi="Verdana" w:cs="Arial"/>
          <w:b/>
          <w:color w:val="000000" w:themeColor="text1"/>
          <w:sz w:val="20"/>
          <w:szCs w:val="20"/>
        </w:rPr>
        <w:t>2</w:t>
      </w:r>
      <w:r w:rsidR="00E57D7F">
        <w:rPr>
          <w:rFonts w:ascii="Verdana" w:hAnsi="Verdana" w:cs="Arial"/>
          <w:b/>
          <w:color w:val="000000" w:themeColor="text1"/>
          <w:sz w:val="20"/>
          <w:szCs w:val="20"/>
        </w:rPr>
        <w:t>9</w:t>
      </w:r>
      <w:r w:rsidR="003011C1" w:rsidRPr="00334E29">
        <w:rPr>
          <w:rFonts w:ascii="Verdana" w:hAnsi="Verdana" w:cs="Arial"/>
          <w:b/>
          <w:color w:val="000000" w:themeColor="text1"/>
          <w:sz w:val="20"/>
          <w:szCs w:val="20"/>
        </w:rPr>
        <w:t>/</w:t>
      </w:r>
      <w:r w:rsidR="00067FC0">
        <w:rPr>
          <w:rFonts w:ascii="Verdana" w:hAnsi="Verdana" w:cs="Arial"/>
          <w:b/>
          <w:color w:val="000000" w:themeColor="text1"/>
          <w:sz w:val="20"/>
          <w:szCs w:val="20"/>
        </w:rPr>
        <w:t>03</w:t>
      </w:r>
      <w:r w:rsidR="003011C1" w:rsidRPr="00334E29">
        <w:rPr>
          <w:rFonts w:ascii="Verdana" w:hAnsi="Verdana" w:cs="Arial"/>
          <w:b/>
          <w:color w:val="000000" w:themeColor="text1"/>
          <w:sz w:val="20"/>
          <w:szCs w:val="20"/>
        </w:rPr>
        <w:t>/202</w:t>
      </w:r>
      <w:r w:rsidR="00067FC0">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for the mortgaged propert</w:t>
      </w:r>
      <w:r w:rsidR="00067FC0">
        <w:rPr>
          <w:rFonts w:ascii="Verdana" w:hAnsi="Verdana" w:cs="Arial"/>
          <w:color w:val="000000" w:themeColor="text1"/>
          <w:sz w:val="20"/>
          <w:szCs w:val="20"/>
        </w:rPr>
        <w: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w:t>
      </w:r>
      <w:r w:rsidR="00D4499A">
        <w:rPr>
          <w:rFonts w:ascii="Verdana" w:hAnsi="Verdana" w:cs="Arial"/>
          <w:b/>
          <w:color w:val="000000" w:themeColor="text1"/>
          <w:sz w:val="20"/>
          <w:szCs w:val="20"/>
        </w:rPr>
        <w:t>2</w:t>
      </w:r>
      <w:r w:rsidRPr="00334E29">
        <w:rPr>
          <w:rFonts w:ascii="Verdana" w:hAnsi="Verdana" w:cs="Arial"/>
          <w:b/>
          <w:color w:val="000000" w:themeColor="text1"/>
          <w:sz w:val="20"/>
          <w:szCs w:val="20"/>
        </w:rPr>
        <w:t xml:space="preserve">.00 p.m. </w:t>
      </w:r>
      <w:r w:rsidRPr="00334E29">
        <w:rPr>
          <w:rFonts w:ascii="Verdana" w:hAnsi="Verdana" w:cs="Arial"/>
          <w:color w:val="000000" w:themeColor="text1"/>
          <w:sz w:val="20"/>
          <w:szCs w:val="20"/>
        </w:rPr>
        <w:t xml:space="preserve">with unlimited extensions of 5 minutes duration each. The intending bidders should make discrete enquiry as regard any claim, charges / encumbrances on the property, of any authority, besides the Pegasus’s charges and should satisfy themselves about the title, extent quality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1A752597" w14:textId="77777777" w:rsidR="00D73BFC" w:rsidRDefault="0006453B" w:rsidP="00D73BFC">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Offline/Online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(Details of bidder form is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In addition to the above, the copy of Pan card, Aadhar card, Address proof, in case of the company, copy of board resolution passed by board of directors of company needs to submitted by the bidder).</w:t>
      </w:r>
    </w:p>
    <w:p w14:paraId="162777B9" w14:textId="77777777" w:rsidR="00D73BFC" w:rsidRDefault="00D73BFC" w:rsidP="00D73BFC">
      <w:pPr>
        <w:suppressAutoHyphens/>
        <w:spacing w:after="0" w:line="360" w:lineRule="auto"/>
        <w:jc w:val="both"/>
        <w:rPr>
          <w:rFonts w:ascii="Verdana" w:hAnsi="Verdana" w:cs="Arial"/>
          <w:sz w:val="20"/>
          <w:szCs w:val="20"/>
        </w:rPr>
      </w:pPr>
    </w:p>
    <w:p w14:paraId="24A63CB9" w14:textId="1B2FDC69" w:rsidR="00D73BFC" w:rsidRPr="00D73BFC" w:rsidRDefault="00D73BFC" w:rsidP="00D73BFC">
      <w:pPr>
        <w:numPr>
          <w:ilvl w:val="0"/>
          <w:numId w:val="1"/>
        </w:numPr>
        <w:suppressAutoHyphens/>
        <w:spacing w:after="0" w:line="360" w:lineRule="auto"/>
        <w:ind w:left="0"/>
        <w:jc w:val="both"/>
        <w:rPr>
          <w:rFonts w:ascii="Verdana" w:hAnsi="Verdana" w:cs="Arial"/>
          <w:b/>
          <w:bCs/>
          <w:sz w:val="20"/>
          <w:szCs w:val="20"/>
        </w:rPr>
      </w:pPr>
      <w:r w:rsidRPr="00D73BFC">
        <w:rPr>
          <w:rFonts w:ascii="Verdana" w:hAnsi="Verdana" w:cs="Arial"/>
          <w:b/>
          <w:bCs/>
          <w:sz w:val="20"/>
          <w:szCs w:val="20"/>
        </w:rPr>
        <w:t xml:space="preserve">Intending Bidders shall deposit the aforesaid EMD/s on or before the date and time mentioned herein above by way of a Demand Draft / Pay Order drawn in </w:t>
      </w:r>
      <w:r w:rsidRPr="00D73BFC">
        <w:rPr>
          <w:rFonts w:ascii="Verdana" w:hAnsi="Verdana" w:cs="Arial"/>
          <w:b/>
          <w:bCs/>
          <w:sz w:val="20"/>
          <w:szCs w:val="20"/>
        </w:rPr>
        <w:lastRenderedPageBreak/>
        <w:t>favor of Pegasus Group Thirty Nine Trust II payable at Mumbai or EMD can also be paid by way of RTGS / NEFT/Fund Transfer to the credit of A/c no. 409819116155, A/c name: - Pegasus Group Thirty Nine Trust II, Bank Name: RBL Bank Limited, Branch Office: Ground Floor, Mittal Court, 224 Nariman Point, Mumbai-400021, MICR Code: 400176023, IFSC Code: RATN0000155.</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787ECB8"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D77E1D">
        <w:rPr>
          <w:rFonts w:ascii="Verdana" w:hAnsi="Verdana" w:cs="Arial"/>
          <w:b/>
          <w:bCs/>
          <w:sz w:val="20"/>
          <w:szCs w:val="20"/>
        </w:rPr>
        <w:t>1</w:t>
      </w:r>
      <w:r>
        <w:rPr>
          <w:rFonts w:ascii="Verdana" w:hAnsi="Verdana" w:cs="Arial"/>
          <w:b/>
          <w:bCs/>
          <w:sz w:val="20"/>
          <w:szCs w:val="20"/>
        </w:rPr>
        <w:t>,</w:t>
      </w:r>
      <w:r w:rsidR="00E01B23">
        <w:rPr>
          <w:rFonts w:ascii="Verdana" w:hAnsi="Verdana" w:cs="Arial"/>
          <w:b/>
          <w:bCs/>
          <w:sz w:val="20"/>
          <w:szCs w:val="20"/>
        </w:rPr>
        <w:t>00,</w:t>
      </w:r>
      <w:r>
        <w:rPr>
          <w:rFonts w:ascii="Verdana" w:hAnsi="Verdana" w:cs="Arial"/>
          <w:b/>
          <w:bCs/>
          <w:sz w:val="20"/>
          <w:szCs w:val="20"/>
        </w:rPr>
        <w:t>0</w:t>
      </w:r>
      <w:r w:rsidRPr="006E4FE8">
        <w:rPr>
          <w:rFonts w:ascii="Verdana" w:hAnsi="Verdana" w:cs="Arial"/>
          <w:b/>
          <w:bCs/>
          <w:sz w:val="20"/>
          <w:szCs w:val="20"/>
        </w:rPr>
        <w:t>00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AA0CFC">
        <w:rPr>
          <w:rFonts w:ascii="Verdana" w:hAnsi="Verdana" w:cs="Arial"/>
          <w:b/>
          <w:sz w:val="20"/>
          <w:szCs w:val="20"/>
        </w:rPr>
        <w:t>Five</w:t>
      </w:r>
      <w:r>
        <w:rPr>
          <w:rFonts w:ascii="Verdana" w:hAnsi="Verdana" w:cs="Arial"/>
          <w:b/>
          <w:sz w:val="20"/>
          <w:szCs w:val="20"/>
        </w:rPr>
        <w:t xml:space="preserve"> Lakhs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4A472BB1"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 as the case may be, through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 xml:space="preserve">by the </w:t>
      </w:r>
      <w:proofErr w:type="spellStart"/>
      <w:r w:rsidR="00345A02">
        <w:rPr>
          <w:rFonts w:ascii="Verdana" w:hAnsi="Verdana" w:cs="Arial"/>
          <w:sz w:val="20"/>
          <w:szCs w:val="20"/>
        </w:rPr>
        <w:t>Authorised</w:t>
      </w:r>
      <w:proofErr w:type="spellEnd"/>
      <w:r w:rsidR="00345A02">
        <w:rPr>
          <w:rFonts w:ascii="Verdana" w:hAnsi="Verdana" w:cs="Arial"/>
          <w:sz w:val="20"/>
          <w:szCs w:val="20"/>
        </w:rPr>
        <w:t xml:space="preserve"> officer</w:t>
      </w:r>
      <w:r w:rsidRPr="00417222">
        <w:rPr>
          <w:rFonts w:ascii="Verdana" w:hAnsi="Verdana" w:cs="Arial"/>
          <w:sz w:val="20"/>
          <w:szCs w:val="20"/>
        </w:rPr>
        <w:t xml:space="preserve">. </w:t>
      </w:r>
      <w:r w:rsidR="0006453B" w:rsidRPr="00417222">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In default of payment within the said period, the sale will automatically stand revoked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highest/successful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t>
      </w:r>
      <w:proofErr w:type="gramStart"/>
      <w:r w:rsidR="00EF73E6">
        <w:rPr>
          <w:rFonts w:ascii="Verdana" w:hAnsi="Verdana" w:cs="Arial"/>
          <w:sz w:val="20"/>
          <w:szCs w:val="20"/>
        </w:rPr>
        <w:t>with</w:t>
      </w:r>
      <w:proofErr w:type="gramEnd"/>
      <w:r w:rsidR="00EF73E6">
        <w:rPr>
          <w:rFonts w:ascii="Verdana" w:hAnsi="Verdana" w:cs="Arial"/>
          <w:sz w:val="20"/>
          <w:szCs w:val="20"/>
        </w:rPr>
        <w:t xml:space="preserve">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w:t>
      </w:r>
      <w:proofErr w:type="spellStart"/>
      <w:r w:rsidR="000D1886">
        <w:rPr>
          <w:rFonts w:ascii="Verdana" w:hAnsi="Verdana" w:cs="Arial"/>
          <w:sz w:val="20"/>
          <w:szCs w:val="20"/>
        </w:rPr>
        <w:t>anytime</w:t>
      </w:r>
      <w:proofErr w:type="spellEnd"/>
      <w:r w:rsidR="000D1886">
        <w:rPr>
          <w:rFonts w:ascii="Verdana" w:hAnsi="Verdana" w:cs="Arial"/>
          <w:sz w:val="20"/>
          <w:szCs w:val="20"/>
        </w:rPr>
        <w:t xml:space="preserv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lastRenderedPageBreak/>
        <w:t xml:space="preserve">The successful bidder shall bear the stamp duties, charges including those of sale certificate, registration charges, all statutory dues payable to government, </w:t>
      </w:r>
      <w:proofErr w:type="gramStart"/>
      <w:r w:rsidRPr="006E4FE8">
        <w:rPr>
          <w:rFonts w:ascii="Verdana" w:hAnsi="Verdana" w:cs="Arial"/>
          <w:sz w:val="20"/>
          <w:szCs w:val="20"/>
        </w:rPr>
        <w:t>taxes</w:t>
      </w:r>
      <w:proofErr w:type="gramEnd"/>
      <w:r w:rsidRPr="006E4FE8">
        <w:rPr>
          <w:rFonts w:ascii="Verdana" w:hAnsi="Verdana" w:cs="Arial"/>
          <w:sz w:val="20"/>
          <w:szCs w:val="20"/>
        </w:rPr>
        <w:t xml:space="preserve"> and rates 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1FD132B8"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sale is subject to the conditions prescribed in the SARFAESI Act, 2002 and the conditions mentioned </w:t>
      </w:r>
      <w:proofErr w:type="gramStart"/>
      <w:r w:rsidRPr="006E4FE8">
        <w:rPr>
          <w:rFonts w:ascii="Verdana" w:hAnsi="Verdana" w:cs="Arial"/>
          <w:sz w:val="20"/>
          <w:szCs w:val="20"/>
        </w:rPr>
        <w:t>above</w:t>
      </w:r>
      <w:proofErr w:type="gramEnd"/>
      <w:r w:rsidR="00184E1C">
        <w:rPr>
          <w:rFonts w:ascii="Verdana" w:hAnsi="Verdana" w:cs="Arial"/>
          <w:sz w:val="20"/>
          <w:szCs w:val="20"/>
        </w:rPr>
        <w:t xml:space="preserve"> </w:t>
      </w:r>
      <w:r w:rsidR="00184E1C" w:rsidRPr="00FE3C0D">
        <w:rPr>
          <w:rFonts w:ascii="Verdana" w:hAnsi="Verdana" w:cs="Arial"/>
          <w:sz w:val="20"/>
          <w:szCs w:val="20"/>
        </w:rPr>
        <w:t>and the conditions mentioned in the public notice dated</w:t>
      </w:r>
      <w:r w:rsidR="00F837DD">
        <w:rPr>
          <w:rFonts w:ascii="Verdana" w:hAnsi="Verdana" w:cs="Arial"/>
          <w:sz w:val="20"/>
          <w:szCs w:val="20"/>
        </w:rPr>
        <w:t xml:space="preserve"> </w:t>
      </w:r>
      <w:r w:rsidR="00D77E1D">
        <w:rPr>
          <w:rFonts w:ascii="Verdana" w:hAnsi="Verdana" w:cs="Arial"/>
          <w:sz w:val="20"/>
          <w:szCs w:val="20"/>
        </w:rPr>
        <w:t>21</w:t>
      </w:r>
      <w:r w:rsidR="00FF6B6C">
        <w:rPr>
          <w:rFonts w:ascii="Verdana" w:hAnsi="Verdana" w:cs="Arial"/>
          <w:sz w:val="20"/>
          <w:szCs w:val="20"/>
        </w:rPr>
        <w:t>/</w:t>
      </w:r>
      <w:r w:rsidR="00474F76">
        <w:rPr>
          <w:rFonts w:ascii="Verdana" w:hAnsi="Verdana" w:cs="Arial"/>
          <w:sz w:val="20"/>
          <w:szCs w:val="20"/>
        </w:rPr>
        <w:t>02</w:t>
      </w:r>
      <w:r w:rsidR="00F837DD">
        <w:rPr>
          <w:rFonts w:ascii="Verdana" w:hAnsi="Verdana" w:cs="Arial"/>
          <w:sz w:val="20"/>
          <w:szCs w:val="20"/>
        </w:rPr>
        <w:t>/202</w:t>
      </w:r>
      <w:r w:rsidR="00474F76">
        <w:rPr>
          <w:rFonts w:ascii="Verdana" w:hAnsi="Verdana" w:cs="Arial"/>
          <w:sz w:val="20"/>
          <w:szCs w:val="20"/>
        </w:rPr>
        <w:t>3</w:t>
      </w:r>
      <w:r w:rsidR="00F837DD">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288F9386"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w:t>
      </w:r>
      <w:r w:rsidR="001427B8">
        <w:rPr>
          <w:rFonts w:ascii="Verdana" w:hAnsi="Verdana" w:cs="Arial"/>
          <w:sz w:val="20"/>
          <w:szCs w:val="20"/>
        </w:rPr>
        <w:t>–</w:t>
      </w:r>
      <w:r w:rsidR="00B224A1">
        <w:rPr>
          <w:rFonts w:ascii="Verdana" w:hAnsi="Verdana" w:cs="Arial"/>
          <w:sz w:val="20"/>
          <w:szCs w:val="20"/>
        </w:rPr>
        <w:t xml:space="preserve"> </w:t>
      </w:r>
      <w:r w:rsidR="001427B8">
        <w:rPr>
          <w:rFonts w:ascii="Verdana" w:hAnsi="Verdana" w:cs="Arial"/>
          <w:sz w:val="20"/>
          <w:szCs w:val="20"/>
        </w:rPr>
        <w:t>Mrs. Priyanka Narang</w:t>
      </w:r>
      <w:r w:rsidR="001C57B3">
        <w:rPr>
          <w:rFonts w:ascii="Verdana" w:hAnsi="Verdana" w:cs="Arial"/>
          <w:sz w:val="20"/>
          <w:szCs w:val="20"/>
        </w:rPr>
        <w:t xml:space="preserve">, </w:t>
      </w:r>
      <w:r w:rsidR="00713ABC">
        <w:rPr>
          <w:rFonts w:ascii="Verdana" w:hAnsi="Verdana" w:cs="Arial"/>
          <w:sz w:val="20"/>
          <w:szCs w:val="20"/>
        </w:rPr>
        <w:t xml:space="preserve">&amp; Assistance Manager – Mr. Surender Singh, </w:t>
      </w:r>
      <w:r w:rsidR="001C57B3">
        <w:rPr>
          <w:rFonts w:ascii="Verdana" w:hAnsi="Verdana" w:cs="Arial"/>
          <w:sz w:val="20"/>
          <w:szCs w:val="20"/>
        </w:rPr>
        <w:t xml:space="preserve">Pegasus </w:t>
      </w:r>
      <w:r w:rsidRPr="00D02C1E">
        <w:rPr>
          <w:rFonts w:ascii="Verdana" w:hAnsi="Verdana" w:cs="Arial"/>
          <w:sz w:val="20"/>
          <w:szCs w:val="20"/>
        </w:rPr>
        <w:t xml:space="preserve">Assets Reconstruction Pvt. Ltd. </w:t>
      </w:r>
      <w:r w:rsidR="00050F47">
        <w:rPr>
          <w:rFonts w:ascii="Verdana" w:hAnsi="Verdana" w:cs="Arial"/>
          <w:sz w:val="20"/>
          <w:szCs w:val="20"/>
        </w:rPr>
        <w:t xml:space="preserve">having one of a Representative Office at : Unit No. 106, Plot No. P-2, Best Business Park, Netaji Subhash Place, Pitampura, Delhi-110034 </w:t>
      </w:r>
      <w:r w:rsidR="00050F47" w:rsidRPr="00D02C1E">
        <w:rPr>
          <w:rFonts w:ascii="Verdana" w:hAnsi="Verdana" w:cs="Arial"/>
          <w:sz w:val="20"/>
          <w:szCs w:val="20"/>
        </w:rPr>
        <w:t>Mobile No.</w:t>
      </w:r>
      <w:r w:rsidR="00050F47" w:rsidRPr="00DE5274">
        <w:rPr>
          <w:rFonts w:ascii="Verdana" w:hAnsi="Verdana" w:cs="Arial"/>
          <w:sz w:val="20"/>
          <w:szCs w:val="20"/>
        </w:rPr>
        <w:t xml:space="preserve"> </w:t>
      </w:r>
      <w:r w:rsidR="00050F47">
        <w:rPr>
          <w:rFonts w:ascii="Verdana" w:hAnsi="Verdana" w:cs="Times New Roman"/>
          <w:sz w:val="20"/>
          <w:szCs w:val="20"/>
        </w:rPr>
        <w:t>8586924085</w:t>
      </w:r>
      <w:r w:rsidR="00253517">
        <w:rPr>
          <w:rFonts w:ascii="Verdana" w:hAnsi="Verdana" w:cs="Times New Roman"/>
          <w:sz w:val="20"/>
          <w:szCs w:val="20"/>
        </w:rPr>
        <w:t xml:space="preserve"> &amp; 89</w:t>
      </w:r>
      <w:r w:rsidR="00405E1A">
        <w:rPr>
          <w:rFonts w:ascii="Verdana" w:hAnsi="Verdana" w:cs="Times New Roman"/>
          <w:sz w:val="20"/>
          <w:szCs w:val="20"/>
        </w:rPr>
        <w:t>47960010</w:t>
      </w:r>
      <w:r w:rsidR="00050F47" w:rsidRPr="00D02C1E">
        <w:rPr>
          <w:rFonts w:ascii="Verdana" w:hAnsi="Verdana" w:cs="Arial"/>
          <w:sz w:val="20"/>
          <w:szCs w:val="20"/>
        </w:rPr>
        <w:t xml:space="preserve">, email: </w:t>
      </w:r>
      <w:hyperlink r:id="rId10" w:history="1">
        <w:r w:rsidR="00050F47">
          <w:rPr>
            <w:rStyle w:val="Hyperlink"/>
            <w:rFonts w:ascii="Verdana" w:hAnsi="Verdana" w:cs="Arial"/>
            <w:sz w:val="20"/>
            <w:szCs w:val="20"/>
          </w:rPr>
          <w:t>priyanka</w:t>
        </w:r>
        <w:r w:rsidR="00050F47" w:rsidRPr="00891AB8">
          <w:rPr>
            <w:rStyle w:val="Hyperlink"/>
            <w:rFonts w:ascii="Verdana" w:hAnsi="Verdana" w:cs="Arial"/>
            <w:sz w:val="20"/>
            <w:szCs w:val="20"/>
          </w:rPr>
          <w:t>@pegasus-arc.com</w:t>
        </w:r>
      </w:hyperlink>
      <w:r w:rsidR="00713ABC">
        <w:rPr>
          <w:rFonts w:ascii="Verdana" w:hAnsi="Verdana" w:cs="Arial"/>
          <w:sz w:val="20"/>
          <w:szCs w:val="20"/>
        </w:rPr>
        <w:t xml:space="preserve"> &amp; surender@pegasus-arc.com.</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62B512B4" w:rsidR="0006453B" w:rsidRPr="00A3444D" w:rsidRDefault="0006453B" w:rsidP="00460E0E">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460E0E">
        <w:rPr>
          <w:rFonts w:ascii="Verdana" w:hAnsi="Verdana" w:cs="Arial"/>
          <w:b/>
          <w:color w:val="000000" w:themeColor="text1"/>
          <w:sz w:val="20"/>
          <w:szCs w:val="20"/>
        </w:rPr>
        <w:t>Delhi</w:t>
      </w:r>
      <w:r w:rsidRPr="00A3444D">
        <w:rPr>
          <w:rFonts w:ascii="Verdana" w:hAnsi="Verdana" w:cs="Arial"/>
          <w:b/>
          <w:color w:val="000000" w:themeColor="text1"/>
          <w:sz w:val="20"/>
          <w:szCs w:val="20"/>
        </w:rPr>
        <w:t xml:space="preserve"> </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00460E0E">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Pegasus Assets Reconstruction Private Limited</w:t>
      </w:r>
    </w:p>
    <w:p w14:paraId="763D01B6" w14:textId="76D22CF7"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BE72E5">
        <w:rPr>
          <w:rFonts w:ascii="Verdana" w:hAnsi="Verdana" w:cs="Arial"/>
          <w:b/>
          <w:color w:val="000000" w:themeColor="text1"/>
          <w:sz w:val="20"/>
          <w:szCs w:val="20"/>
        </w:rPr>
        <w:tab/>
      </w:r>
      <w:r w:rsidR="00A5786A">
        <w:rPr>
          <w:rFonts w:ascii="Verdana" w:hAnsi="Verdana" w:cs="Arial"/>
          <w:b/>
          <w:color w:val="000000" w:themeColor="text1"/>
          <w:sz w:val="20"/>
          <w:szCs w:val="20"/>
        </w:rPr>
        <w:t>2</w:t>
      </w:r>
      <w:r w:rsidR="004A1702">
        <w:rPr>
          <w:rFonts w:ascii="Verdana" w:hAnsi="Verdana" w:cs="Arial"/>
          <w:b/>
          <w:color w:val="000000" w:themeColor="text1"/>
          <w:sz w:val="20"/>
          <w:szCs w:val="20"/>
        </w:rPr>
        <w:t>1</w:t>
      </w:r>
      <w:r w:rsidR="00435425">
        <w:rPr>
          <w:rFonts w:ascii="Verdana" w:hAnsi="Verdana" w:cs="Arial"/>
          <w:b/>
          <w:color w:val="000000" w:themeColor="text1"/>
          <w:sz w:val="20"/>
          <w:szCs w:val="20"/>
        </w:rPr>
        <w:t>.02.2023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Pr>
          <w:rFonts w:ascii="Verdana" w:hAnsi="Verdana" w:cs="Arial"/>
          <w:b/>
          <w:color w:val="000000" w:themeColor="text1"/>
          <w:sz w:val="20"/>
          <w:szCs w:val="20"/>
        </w:rPr>
        <w:tab/>
      </w:r>
      <w:r w:rsidRPr="00A3444D">
        <w:rPr>
          <w:rFonts w:ascii="Verdana" w:hAnsi="Verdana" w:cs="Arial"/>
          <w:b/>
          <w:color w:val="000000" w:themeColor="text1"/>
          <w:sz w:val="20"/>
          <w:szCs w:val="20"/>
        </w:rPr>
        <w:t xml:space="preserve">(Trustee of Pegasus Group </w:t>
      </w:r>
      <w:proofErr w:type="gramStart"/>
      <w:r w:rsidRPr="00A3444D">
        <w:rPr>
          <w:rFonts w:ascii="Verdana" w:hAnsi="Verdana" w:cs="Arial"/>
          <w:b/>
          <w:color w:val="000000" w:themeColor="text1"/>
          <w:sz w:val="20"/>
          <w:szCs w:val="20"/>
        </w:rPr>
        <w:t xml:space="preserve">Thirty </w:t>
      </w:r>
      <w:r w:rsidR="00460E0E">
        <w:rPr>
          <w:rFonts w:ascii="Verdana" w:hAnsi="Verdana" w:cs="Arial"/>
          <w:b/>
          <w:color w:val="000000" w:themeColor="text1"/>
          <w:sz w:val="20"/>
          <w:szCs w:val="20"/>
        </w:rPr>
        <w:t>Nine</w:t>
      </w:r>
      <w:proofErr w:type="gramEnd"/>
      <w:r w:rsidRPr="00A3444D">
        <w:rPr>
          <w:rFonts w:ascii="Verdana" w:hAnsi="Verdana" w:cs="Arial"/>
          <w:b/>
          <w:color w:val="000000" w:themeColor="text1"/>
          <w:sz w:val="20"/>
          <w:szCs w:val="20"/>
        </w:rPr>
        <w:t xml:space="preserve"> Trust </w:t>
      </w:r>
      <w:r>
        <w:rPr>
          <w:rFonts w:ascii="Verdana" w:hAnsi="Verdana" w:cs="Arial"/>
          <w:b/>
          <w:color w:val="000000" w:themeColor="text1"/>
          <w:sz w:val="20"/>
          <w:szCs w:val="20"/>
        </w:rPr>
        <w:t>I</w:t>
      </w:r>
      <w:r w:rsidR="00A557CF">
        <w:rPr>
          <w:rFonts w:ascii="Verdana" w:hAnsi="Verdana" w:cs="Arial"/>
          <w:b/>
          <w:color w:val="000000" w:themeColor="text1"/>
          <w:sz w:val="20"/>
          <w:szCs w:val="20"/>
        </w:rPr>
        <w:t>I</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733C5F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444C2"/>
    <w:rsid w:val="00047290"/>
    <w:rsid w:val="00050F47"/>
    <w:rsid w:val="0006453B"/>
    <w:rsid w:val="00067FC0"/>
    <w:rsid w:val="000743E9"/>
    <w:rsid w:val="00086BED"/>
    <w:rsid w:val="00097D06"/>
    <w:rsid w:val="000C4675"/>
    <w:rsid w:val="000D1886"/>
    <w:rsid w:val="001427B8"/>
    <w:rsid w:val="00184E1C"/>
    <w:rsid w:val="001C4EEF"/>
    <w:rsid w:val="001C57B3"/>
    <w:rsid w:val="00216694"/>
    <w:rsid w:val="00253517"/>
    <w:rsid w:val="002643BF"/>
    <w:rsid w:val="002B203A"/>
    <w:rsid w:val="002B571A"/>
    <w:rsid w:val="003011C1"/>
    <w:rsid w:val="00315953"/>
    <w:rsid w:val="00334E29"/>
    <w:rsid w:val="00345A02"/>
    <w:rsid w:val="00357142"/>
    <w:rsid w:val="00362AD9"/>
    <w:rsid w:val="00364633"/>
    <w:rsid w:val="00382316"/>
    <w:rsid w:val="003F1083"/>
    <w:rsid w:val="00405E1A"/>
    <w:rsid w:val="00417222"/>
    <w:rsid w:val="00424BC3"/>
    <w:rsid w:val="00435425"/>
    <w:rsid w:val="00450FEA"/>
    <w:rsid w:val="00460E0E"/>
    <w:rsid w:val="00474F76"/>
    <w:rsid w:val="0048372E"/>
    <w:rsid w:val="004A1702"/>
    <w:rsid w:val="004D4C79"/>
    <w:rsid w:val="004D7A0B"/>
    <w:rsid w:val="005275D0"/>
    <w:rsid w:val="00570FB5"/>
    <w:rsid w:val="00591235"/>
    <w:rsid w:val="00624C9A"/>
    <w:rsid w:val="00697882"/>
    <w:rsid w:val="006B0D30"/>
    <w:rsid w:val="00713ABC"/>
    <w:rsid w:val="00716133"/>
    <w:rsid w:val="0075737F"/>
    <w:rsid w:val="00784B78"/>
    <w:rsid w:val="00793FF3"/>
    <w:rsid w:val="007C4D9A"/>
    <w:rsid w:val="007D4AEC"/>
    <w:rsid w:val="0083281C"/>
    <w:rsid w:val="00847DED"/>
    <w:rsid w:val="008C3A6B"/>
    <w:rsid w:val="008D5E76"/>
    <w:rsid w:val="009328A4"/>
    <w:rsid w:val="009607E5"/>
    <w:rsid w:val="009B522E"/>
    <w:rsid w:val="00A24A94"/>
    <w:rsid w:val="00A30547"/>
    <w:rsid w:val="00A37188"/>
    <w:rsid w:val="00A424CB"/>
    <w:rsid w:val="00A557CF"/>
    <w:rsid w:val="00A5762F"/>
    <w:rsid w:val="00A5786A"/>
    <w:rsid w:val="00A61286"/>
    <w:rsid w:val="00A67C05"/>
    <w:rsid w:val="00AA0CFC"/>
    <w:rsid w:val="00AA6AA5"/>
    <w:rsid w:val="00AF3950"/>
    <w:rsid w:val="00B224A1"/>
    <w:rsid w:val="00B434C8"/>
    <w:rsid w:val="00BE72E5"/>
    <w:rsid w:val="00C66DAF"/>
    <w:rsid w:val="00CC0870"/>
    <w:rsid w:val="00CF3FC0"/>
    <w:rsid w:val="00D4499A"/>
    <w:rsid w:val="00D714E6"/>
    <w:rsid w:val="00D73BFC"/>
    <w:rsid w:val="00D77E1D"/>
    <w:rsid w:val="00E01B23"/>
    <w:rsid w:val="00E57D7F"/>
    <w:rsid w:val="00E713D8"/>
    <w:rsid w:val="00E7231E"/>
    <w:rsid w:val="00EF73E6"/>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hyperlink" Target="mailto:devang@pegasus-arc.com"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39</cp:revision>
  <cp:lastPrinted>2022-11-15T06:25:00Z</cp:lastPrinted>
  <dcterms:created xsi:type="dcterms:W3CDTF">2023-02-15T09:28:00Z</dcterms:created>
  <dcterms:modified xsi:type="dcterms:W3CDTF">2023-02-22T11:24:00Z</dcterms:modified>
</cp:coreProperties>
</file>